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AFB5" w14:textId="584EE21B" w:rsidR="006D2C6A" w:rsidRPr="00561837" w:rsidRDefault="006D2C6A" w:rsidP="00561837">
      <w:pPr>
        <w:ind w:left="-426" w:right="-30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37">
        <w:rPr>
          <w:rFonts w:ascii="Times New Roman" w:hAnsi="Times New Roman" w:cs="Times New Roman"/>
          <w:b/>
          <w:sz w:val="24"/>
          <w:szCs w:val="24"/>
        </w:rPr>
        <w:t>INFORMARE</w:t>
      </w:r>
      <w:r w:rsidR="00175B8B" w:rsidRPr="00561837">
        <w:rPr>
          <w:rFonts w:ascii="Times New Roman" w:hAnsi="Times New Roman" w:cs="Times New Roman"/>
          <w:b/>
          <w:sz w:val="24"/>
          <w:szCs w:val="24"/>
        </w:rPr>
        <w:t xml:space="preserve"> PRIVIND</w:t>
      </w:r>
    </w:p>
    <w:p w14:paraId="560196D8" w14:textId="77777777" w:rsidR="008B3156" w:rsidRDefault="00175B8B" w:rsidP="008B3156">
      <w:pPr>
        <w:ind w:left="-426" w:right="-3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837">
        <w:rPr>
          <w:rFonts w:ascii="Times New Roman" w:hAnsi="Times New Roman" w:cs="Times New Roman"/>
          <w:b/>
          <w:sz w:val="24"/>
          <w:szCs w:val="24"/>
        </w:rPr>
        <w:t>PRELUCRAREA DATELOR CU CARACTER PERSONAL</w:t>
      </w:r>
    </w:p>
    <w:p w14:paraId="3D9260F8" w14:textId="77777777" w:rsidR="008B3156" w:rsidRDefault="008B3156" w:rsidP="008B3156">
      <w:pPr>
        <w:ind w:left="-426" w:right="-30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4BF3EA" w14:textId="1604BDCE" w:rsidR="008B3156" w:rsidRPr="008B3156" w:rsidRDefault="008B3156" w:rsidP="008B3156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Potrivit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prevederilor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Legii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Nr</w:t>
      </w:r>
      <w:proofErr w:type="gram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190/2018 din 18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iulie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măsuri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punere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aplicare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Regulamentului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(UE) 2016/679</w:t>
      </w:r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Parlamentului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European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Consiliului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din 27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aprilie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2016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protecţia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persoanelor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fizice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ceea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priveşte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prelucrarea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datelor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cu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caracter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personal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libera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circulaţie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</w:t>
      </w:r>
      <w:proofErr w:type="gram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acestor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date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abrogare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Directivei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95/46/CE</w:t>
      </w:r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Regulamentul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general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protecţia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datelor</w:t>
      </w:r>
      <w:proofErr w:type="spellEnd"/>
      <w:r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</w:p>
    <w:p w14:paraId="14CE220F" w14:textId="6FD8FFF1" w:rsidR="0019239B" w:rsidRPr="008B3156" w:rsidRDefault="003D11C1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b/>
          <w:sz w:val="24"/>
          <w:szCs w:val="24"/>
        </w:rPr>
        <w:t>DIRECȚIA DE ASISTENȚĂ SOCIALĂ</w:t>
      </w:r>
      <w:r w:rsidR="007F16A7" w:rsidRPr="008B3156">
        <w:rPr>
          <w:rFonts w:ascii="Times New Roman" w:hAnsi="Times New Roman" w:cs="Times New Roman"/>
          <w:b/>
          <w:sz w:val="24"/>
          <w:szCs w:val="24"/>
        </w:rPr>
        <w:t xml:space="preserve"> TURDA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6D2C6A" w:rsidRPr="008B3156">
        <w:rPr>
          <w:rFonts w:ascii="Times New Roman" w:hAnsi="Times New Roman" w:cs="Times New Roman"/>
          <w:sz w:val="24"/>
          <w:szCs w:val="24"/>
        </w:rPr>
        <w:t xml:space="preserve">- în calitate de operator de date cu caracter personal, cu sediul în </w:t>
      </w:r>
      <w:r w:rsidR="007F16A7" w:rsidRPr="008B3156">
        <w:rPr>
          <w:rFonts w:ascii="Times New Roman" w:hAnsi="Times New Roman" w:cs="Times New Roman"/>
          <w:sz w:val="24"/>
          <w:szCs w:val="24"/>
        </w:rPr>
        <w:t>Turda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, </w:t>
      </w:r>
      <w:r w:rsidR="0019239B" w:rsidRPr="008B3156">
        <w:rPr>
          <w:rFonts w:ascii="Times New Roman" w:hAnsi="Times New Roman" w:cs="Times New Roman"/>
          <w:sz w:val="24"/>
          <w:szCs w:val="24"/>
        </w:rPr>
        <w:t>str Dacia nr 1</w:t>
      </w:r>
      <w:r w:rsidR="009E5CDC" w:rsidRPr="008B3156">
        <w:rPr>
          <w:rFonts w:ascii="Times New Roman" w:hAnsi="Times New Roman" w:cs="Times New Roman"/>
          <w:sz w:val="24"/>
          <w:szCs w:val="24"/>
        </w:rPr>
        <w:t>, jude</w:t>
      </w:r>
      <w:r w:rsidR="007F16A7" w:rsidRPr="008B3156">
        <w:rPr>
          <w:rFonts w:ascii="Times New Roman" w:hAnsi="Times New Roman" w:cs="Times New Roman"/>
          <w:sz w:val="24"/>
          <w:szCs w:val="24"/>
        </w:rPr>
        <w:t>ț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ul </w:t>
      </w:r>
      <w:r w:rsidR="007F16A7" w:rsidRPr="008B3156">
        <w:rPr>
          <w:rFonts w:ascii="Times New Roman" w:hAnsi="Times New Roman" w:cs="Times New Roman"/>
          <w:sz w:val="24"/>
          <w:szCs w:val="24"/>
        </w:rPr>
        <w:t>Cluj,</w:t>
      </w:r>
      <w:r w:rsidR="006D2C6A" w:rsidRPr="008B3156">
        <w:rPr>
          <w:rFonts w:ascii="Times New Roman" w:hAnsi="Times New Roman" w:cs="Times New Roman"/>
          <w:sz w:val="24"/>
          <w:szCs w:val="24"/>
        </w:rPr>
        <w:t xml:space="preserve"> având Cod Unic de Înregistrare</w:t>
      </w:r>
      <w:r w:rsidR="00CC5812"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19239B" w:rsidRPr="008B3156">
        <w:rPr>
          <w:rFonts w:ascii="Times New Roman" w:hAnsi="Times New Roman" w:cs="Times New Roman"/>
          <w:sz w:val="24"/>
          <w:szCs w:val="24"/>
        </w:rPr>
        <w:t xml:space="preserve"> 17439788 p</w:t>
      </w:r>
      <w:r w:rsidR="006D2C6A" w:rsidRPr="008B3156">
        <w:rPr>
          <w:rFonts w:ascii="Times New Roman" w:hAnsi="Times New Roman" w:cs="Times New Roman"/>
          <w:sz w:val="24"/>
          <w:szCs w:val="24"/>
        </w:rPr>
        <w:t>relucrează datele cu caracter personal furnizate de d</w:t>
      </w:r>
      <w:r w:rsidR="00490C8C" w:rsidRPr="008B3156">
        <w:rPr>
          <w:rFonts w:ascii="Times New Roman" w:hAnsi="Times New Roman" w:cs="Times New Roman"/>
          <w:sz w:val="24"/>
          <w:szCs w:val="24"/>
        </w:rPr>
        <w:t>umnea</w:t>
      </w:r>
      <w:r w:rsidR="006D2C6A" w:rsidRPr="008B3156">
        <w:rPr>
          <w:rFonts w:ascii="Times New Roman" w:hAnsi="Times New Roman" w:cs="Times New Roman"/>
          <w:sz w:val="24"/>
          <w:szCs w:val="24"/>
        </w:rPr>
        <w:t>v</w:t>
      </w:r>
      <w:r w:rsidR="00490C8C" w:rsidRPr="008B3156">
        <w:rPr>
          <w:rFonts w:ascii="Times New Roman" w:hAnsi="Times New Roman" w:cs="Times New Roman"/>
          <w:sz w:val="24"/>
          <w:szCs w:val="24"/>
        </w:rPr>
        <w:t>oastră</w:t>
      </w:r>
      <w:r w:rsidR="006D2C6A" w:rsidRPr="008B315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514052714"/>
      <w:r w:rsidR="006D2C6A" w:rsidRPr="008B3156">
        <w:rPr>
          <w:rFonts w:ascii="Times New Roman" w:hAnsi="Times New Roman" w:cs="Times New Roman"/>
          <w:sz w:val="24"/>
          <w:szCs w:val="24"/>
        </w:rPr>
        <w:t>prin mijloace automatizate şi manuale</w:t>
      </w:r>
      <w:bookmarkEnd w:id="0"/>
      <w:r w:rsidR="0019239B" w:rsidRPr="008B3156">
        <w:rPr>
          <w:rFonts w:ascii="Times New Roman" w:hAnsi="Times New Roman" w:cs="Times New Roman"/>
          <w:sz w:val="24"/>
          <w:szCs w:val="24"/>
        </w:rPr>
        <w:t>. Vă informăm că prelucrarea datelor cu caracter personal este realizată doar pentru scopuri legitime, în funcţie de beneficiul de asistenţă socială solicitat.</w:t>
      </w:r>
    </w:p>
    <w:p w14:paraId="381C9CBD" w14:textId="02D68685" w:rsidR="003A7B8F" w:rsidRPr="008B3156" w:rsidRDefault="003A7B8F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>Sunteți obligat să furnizaţi datele personale</w:t>
      </w:r>
      <w:r w:rsidR="00704616">
        <w:rPr>
          <w:rFonts w:ascii="Times New Roman" w:hAnsi="Times New Roman" w:cs="Times New Roman"/>
          <w:sz w:val="24"/>
          <w:szCs w:val="24"/>
        </w:rPr>
        <w:t xml:space="preserve"> </w:t>
      </w:r>
      <w:r w:rsidR="004E5659">
        <w:rPr>
          <w:rFonts w:ascii="Times New Roman" w:hAnsi="Times New Roman" w:cs="Times New Roman"/>
          <w:sz w:val="24"/>
          <w:szCs w:val="24"/>
        </w:rPr>
        <w:t>solicitate(</w:t>
      </w:r>
      <w:r w:rsidR="00704616">
        <w:rPr>
          <w:rFonts w:ascii="Times New Roman" w:hAnsi="Times New Roman" w:cs="Times New Roman"/>
          <w:sz w:val="24"/>
          <w:szCs w:val="24"/>
        </w:rPr>
        <w:t xml:space="preserve"> ale dumneavoastra si ale familiei</w:t>
      </w:r>
      <w:r w:rsidR="004E5659">
        <w:rPr>
          <w:rFonts w:ascii="Times New Roman" w:hAnsi="Times New Roman" w:cs="Times New Roman"/>
          <w:sz w:val="24"/>
          <w:szCs w:val="24"/>
        </w:rPr>
        <w:t>)</w:t>
      </w:r>
      <w:r w:rsidR="00704616">
        <w:rPr>
          <w:rFonts w:ascii="Times New Roman" w:hAnsi="Times New Roman" w:cs="Times New Roman"/>
          <w:sz w:val="24"/>
          <w:szCs w:val="24"/>
        </w:rPr>
        <w:t xml:space="preserve"> </w:t>
      </w:r>
      <w:r w:rsidRPr="008B3156">
        <w:rPr>
          <w:rFonts w:ascii="Times New Roman" w:hAnsi="Times New Roman" w:cs="Times New Roman"/>
          <w:sz w:val="24"/>
          <w:szCs w:val="24"/>
        </w:rPr>
        <w:t xml:space="preserve"> , acestea fiind necesare </w:t>
      </w:r>
      <w:r w:rsidR="00C15D05" w:rsidRPr="008B3156">
        <w:rPr>
          <w:rFonts w:ascii="Times New Roman" w:hAnsi="Times New Roman" w:cs="Times New Roman"/>
          <w:sz w:val="24"/>
          <w:szCs w:val="24"/>
        </w:rPr>
        <w:t xml:space="preserve">îndeplinirii </w:t>
      </w:r>
      <w:r w:rsidRPr="008B3156">
        <w:rPr>
          <w:rFonts w:ascii="Times New Roman" w:hAnsi="Times New Roman" w:cs="Times New Roman"/>
          <w:sz w:val="24"/>
          <w:szCs w:val="24"/>
        </w:rPr>
        <w:t xml:space="preserve">scopului menţionat anterior. </w:t>
      </w:r>
      <w:r w:rsidR="0019239B" w:rsidRPr="008B3156">
        <w:rPr>
          <w:rFonts w:ascii="Times New Roman" w:hAnsi="Times New Roman" w:cs="Times New Roman"/>
          <w:sz w:val="24"/>
          <w:szCs w:val="24"/>
        </w:rPr>
        <w:t xml:space="preserve"> Prin r</w:t>
      </w:r>
      <w:r w:rsidRPr="008B3156">
        <w:rPr>
          <w:rFonts w:ascii="Times New Roman" w:hAnsi="Times New Roman" w:cs="Times New Roman"/>
          <w:sz w:val="24"/>
          <w:szCs w:val="24"/>
        </w:rPr>
        <w:t>efuzul dumneavoastră</w:t>
      </w:r>
      <w:r w:rsidR="0019239B" w:rsidRPr="008B3156">
        <w:rPr>
          <w:rFonts w:ascii="Times New Roman" w:hAnsi="Times New Roman" w:cs="Times New Roman"/>
          <w:sz w:val="24"/>
          <w:szCs w:val="24"/>
        </w:rPr>
        <w:t xml:space="preserve"> se c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onsideră</w:t>
      </w:r>
      <w:proofErr w:type="spellEnd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că</w:t>
      </w:r>
      <w:proofErr w:type="spellEnd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 xml:space="preserve"> nu 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îndepliniti</w:t>
      </w:r>
      <w:proofErr w:type="spellEnd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condiţiile</w:t>
      </w:r>
      <w:proofErr w:type="spellEnd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 xml:space="preserve"> de </w:t>
      </w:r>
      <w:proofErr w:type="spellStart"/>
      <w:r w:rsidR="0019239B" w:rsidRPr="008B3156">
        <w:rPr>
          <w:rFonts w:ascii="Times New Roman" w:hAnsi="Times New Roman" w:cs="Times New Roman"/>
          <w:iCs/>
          <w:noProof w:val="0"/>
          <w:sz w:val="24"/>
          <w:szCs w:val="24"/>
          <w:lang w:val="en-US"/>
        </w:rPr>
        <w:t>acordare</w:t>
      </w:r>
      <w:proofErr w:type="spellEnd"/>
      <w:r w:rsidR="0019239B" w:rsidRPr="008B3156">
        <w:rPr>
          <w:rFonts w:ascii="Times New Roman" w:hAnsi="Times New Roman" w:cs="Times New Roman"/>
          <w:sz w:val="24"/>
          <w:szCs w:val="24"/>
        </w:rPr>
        <w:t xml:space="preserve"> a beneficiului social</w:t>
      </w:r>
      <w:r w:rsidR="008B3156">
        <w:rPr>
          <w:rFonts w:ascii="Times New Roman" w:hAnsi="Times New Roman" w:cs="Times New Roman"/>
          <w:sz w:val="24"/>
          <w:szCs w:val="24"/>
        </w:rPr>
        <w:t>.</w:t>
      </w:r>
    </w:p>
    <w:p w14:paraId="71D237F3" w14:textId="7B925B33" w:rsidR="003A7B8F" w:rsidRPr="008B3156" w:rsidRDefault="00A26784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 xml:space="preserve">Vă informăm că </w:t>
      </w:r>
      <w:r w:rsidRPr="00F95248">
        <w:rPr>
          <w:rFonts w:ascii="Times New Roman" w:hAnsi="Times New Roman" w:cs="Times New Roman"/>
          <w:sz w:val="24"/>
          <w:szCs w:val="24"/>
        </w:rPr>
        <w:t>prelucrăm următoarele date</w:t>
      </w:r>
      <w:r w:rsidR="00D24729" w:rsidRPr="00F95248">
        <w:rPr>
          <w:rFonts w:ascii="Times New Roman" w:hAnsi="Times New Roman" w:cs="Times New Roman"/>
          <w:sz w:val="24"/>
          <w:szCs w:val="24"/>
        </w:rPr>
        <w:t xml:space="preserve"> cu caracter personal</w:t>
      </w:r>
      <w:r w:rsidRPr="00F95248">
        <w:rPr>
          <w:rFonts w:ascii="Times New Roman" w:hAnsi="Times New Roman" w:cs="Times New Roman"/>
          <w:sz w:val="24"/>
          <w:szCs w:val="24"/>
        </w:rPr>
        <w:t xml:space="preserve">: </w:t>
      </w:r>
      <w:r w:rsidRPr="008B3156">
        <w:rPr>
          <w:rFonts w:ascii="Times New Roman" w:hAnsi="Times New Roman" w:cs="Times New Roman"/>
          <w:sz w:val="24"/>
          <w:szCs w:val="24"/>
        </w:rPr>
        <w:t xml:space="preserve">nume și prenume, domiciliu, CNP, seria și numărul CI, </w:t>
      </w:r>
      <w:r w:rsidR="00B020E9">
        <w:rPr>
          <w:rFonts w:ascii="Times New Roman" w:hAnsi="Times New Roman" w:cs="Times New Roman"/>
          <w:sz w:val="24"/>
          <w:szCs w:val="24"/>
        </w:rPr>
        <w:t xml:space="preserve">data si locul eliberarii CI, </w:t>
      </w:r>
      <w:r w:rsidR="00AC2550" w:rsidRPr="008B3156">
        <w:rPr>
          <w:rFonts w:ascii="Times New Roman" w:hAnsi="Times New Roman" w:cs="Times New Roman"/>
          <w:sz w:val="24"/>
          <w:szCs w:val="24"/>
        </w:rPr>
        <w:t xml:space="preserve">cetățenie, </w:t>
      </w:r>
      <w:r w:rsidR="00B020E9">
        <w:rPr>
          <w:rFonts w:ascii="Times New Roman" w:hAnsi="Times New Roman" w:cs="Times New Roman"/>
          <w:sz w:val="24"/>
          <w:szCs w:val="24"/>
        </w:rPr>
        <w:t xml:space="preserve">data nasterii, locul nasterii, </w:t>
      </w:r>
      <w:r w:rsidR="00AC2550" w:rsidRPr="008B3156">
        <w:rPr>
          <w:rFonts w:ascii="Times New Roman" w:hAnsi="Times New Roman" w:cs="Times New Roman"/>
          <w:sz w:val="24"/>
          <w:szCs w:val="24"/>
        </w:rPr>
        <w:t>stare civilă,</w:t>
      </w:r>
      <w:r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B020E9">
        <w:rPr>
          <w:rFonts w:ascii="Times New Roman" w:hAnsi="Times New Roman" w:cs="Times New Roman"/>
          <w:sz w:val="24"/>
          <w:szCs w:val="24"/>
        </w:rPr>
        <w:t xml:space="preserve">situatia scolara, </w:t>
      </w:r>
      <w:r w:rsidR="00AC2550" w:rsidRPr="008B3156">
        <w:rPr>
          <w:rFonts w:ascii="Times New Roman" w:hAnsi="Times New Roman" w:cs="Times New Roman"/>
          <w:sz w:val="24"/>
          <w:szCs w:val="24"/>
        </w:rPr>
        <w:t xml:space="preserve">profesie, </w:t>
      </w:r>
      <w:r w:rsidR="009E5CDC" w:rsidRPr="008B3156">
        <w:rPr>
          <w:rFonts w:ascii="Times New Roman" w:hAnsi="Times New Roman" w:cs="Times New Roman"/>
          <w:sz w:val="24"/>
          <w:szCs w:val="24"/>
        </w:rPr>
        <w:t>date bancare</w:t>
      </w:r>
      <w:r w:rsidR="00D24729" w:rsidRPr="008B3156">
        <w:rPr>
          <w:rFonts w:ascii="Times New Roman" w:hAnsi="Times New Roman" w:cs="Times New Roman"/>
          <w:sz w:val="24"/>
          <w:szCs w:val="24"/>
        </w:rPr>
        <w:t xml:space="preserve"> (</w:t>
      </w:r>
      <w:r w:rsidR="00D11527">
        <w:rPr>
          <w:rFonts w:ascii="Times New Roman" w:hAnsi="Times New Roman" w:cs="Times New Roman"/>
          <w:sz w:val="24"/>
          <w:szCs w:val="24"/>
        </w:rPr>
        <w:t>depozite bancare</w:t>
      </w:r>
      <w:r w:rsidR="00D24729" w:rsidRPr="008B3156">
        <w:rPr>
          <w:rFonts w:ascii="Times New Roman" w:hAnsi="Times New Roman" w:cs="Times New Roman"/>
          <w:sz w:val="24"/>
          <w:szCs w:val="24"/>
        </w:rPr>
        <w:t>)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, </w:t>
      </w:r>
      <w:r w:rsidR="00DF52BF" w:rsidRPr="008B3156">
        <w:rPr>
          <w:rFonts w:ascii="Times New Roman" w:hAnsi="Times New Roman" w:cs="Times New Roman"/>
          <w:sz w:val="24"/>
          <w:szCs w:val="24"/>
        </w:rPr>
        <w:t>date privind sănătatea</w:t>
      </w:r>
      <w:r w:rsidRPr="008B3156">
        <w:rPr>
          <w:rFonts w:ascii="Times New Roman" w:hAnsi="Times New Roman" w:cs="Times New Roman"/>
          <w:sz w:val="24"/>
          <w:szCs w:val="24"/>
        </w:rPr>
        <w:t>,</w:t>
      </w:r>
      <w:r w:rsidR="009E5CDC"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FD0311" w:rsidRPr="008B3156">
        <w:rPr>
          <w:rFonts w:ascii="Times New Roman" w:hAnsi="Times New Roman" w:cs="Times New Roman"/>
          <w:sz w:val="24"/>
          <w:szCs w:val="24"/>
        </w:rPr>
        <w:t xml:space="preserve"> </w:t>
      </w:r>
      <w:r w:rsidR="000F6A00" w:rsidRPr="008B3156">
        <w:rPr>
          <w:rFonts w:ascii="Times New Roman" w:hAnsi="Times New Roman" w:cs="Times New Roman"/>
          <w:sz w:val="24"/>
          <w:szCs w:val="24"/>
        </w:rPr>
        <w:t>date privind membri</w:t>
      </w:r>
      <w:r w:rsidR="00D040A3" w:rsidRPr="008B3156">
        <w:rPr>
          <w:rFonts w:ascii="Times New Roman" w:hAnsi="Times New Roman" w:cs="Times New Roman"/>
          <w:sz w:val="24"/>
          <w:szCs w:val="24"/>
        </w:rPr>
        <w:t>i</w:t>
      </w:r>
      <w:r w:rsidR="000F6A00" w:rsidRPr="008B3156">
        <w:rPr>
          <w:rFonts w:ascii="Times New Roman" w:hAnsi="Times New Roman" w:cs="Times New Roman"/>
          <w:sz w:val="24"/>
          <w:szCs w:val="24"/>
        </w:rPr>
        <w:t xml:space="preserve"> familiei</w:t>
      </w:r>
      <w:r w:rsidR="00D11527">
        <w:rPr>
          <w:rFonts w:ascii="Times New Roman" w:hAnsi="Times New Roman" w:cs="Times New Roman"/>
          <w:sz w:val="24"/>
          <w:szCs w:val="24"/>
        </w:rPr>
        <w:t>, venitul ne</w:t>
      </w:r>
      <w:r w:rsidR="00704616">
        <w:rPr>
          <w:rFonts w:ascii="Times New Roman" w:hAnsi="Times New Roman" w:cs="Times New Roman"/>
          <w:sz w:val="24"/>
          <w:szCs w:val="24"/>
        </w:rPr>
        <w:t>t, bunuri aflate in proprietate, numarul de telefon.</w:t>
      </w:r>
    </w:p>
    <w:p w14:paraId="5B32D37E" w14:textId="6B52BFE8" w:rsidR="0019239B" w:rsidRPr="008B3156" w:rsidRDefault="00A26784" w:rsidP="0019239B">
      <w:pPr>
        <w:autoSpaceDE w:val="0"/>
        <w:autoSpaceDN w:val="0"/>
        <w:adjustRightInd w:val="0"/>
        <w:spacing w:after="0"/>
        <w:ind w:left="1100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 xml:space="preserve">Datele colectate sunt destinate </w:t>
      </w:r>
      <w:r w:rsidR="00F4667E" w:rsidRPr="008B3156">
        <w:rPr>
          <w:rFonts w:ascii="Times New Roman" w:hAnsi="Times New Roman" w:cs="Times New Roman"/>
          <w:sz w:val="24"/>
          <w:szCs w:val="24"/>
        </w:rPr>
        <w:t>prelucr</w:t>
      </w:r>
      <w:r w:rsidRPr="008B3156">
        <w:rPr>
          <w:rFonts w:ascii="Times New Roman" w:hAnsi="Times New Roman" w:cs="Times New Roman"/>
          <w:sz w:val="24"/>
          <w:szCs w:val="24"/>
        </w:rPr>
        <w:t xml:space="preserve">ării </w:t>
      </w:r>
      <w:bookmarkStart w:id="1" w:name="_Hlk514236319"/>
      <w:bookmarkStart w:id="2" w:name="_Hlk514052885"/>
      <w:r w:rsidR="0019239B" w:rsidRPr="008B3156">
        <w:rPr>
          <w:rFonts w:ascii="Times New Roman" w:hAnsi="Times New Roman" w:cs="Times New Roman"/>
          <w:sz w:val="24"/>
          <w:szCs w:val="24"/>
        </w:rPr>
        <w:t xml:space="preserve"> în scopul:</w:t>
      </w:r>
    </w:p>
    <w:p w14:paraId="47E87F3C" w14:textId="77777777" w:rsidR="0019239B" w:rsidRPr="008B3156" w:rsidRDefault="0019239B" w:rsidP="0019239B">
      <w:pPr>
        <w:autoSpaceDE w:val="0"/>
        <w:autoSpaceDN w:val="0"/>
        <w:adjustRightInd w:val="0"/>
        <w:spacing w:after="0"/>
        <w:ind w:left="1100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 xml:space="preserve">a) verificării şi stabilirii îndeplinirii sau neîndeplinirii condiţiilor legale de eligibilitate pentru acordarea beneficiilor de asistenţa socială solicitate; </w:t>
      </w:r>
    </w:p>
    <w:p w14:paraId="3D66014E" w14:textId="0343F389" w:rsidR="0019239B" w:rsidRPr="008B3156" w:rsidRDefault="0019239B" w:rsidP="0019239B">
      <w:pPr>
        <w:autoSpaceDE w:val="0"/>
        <w:autoSpaceDN w:val="0"/>
        <w:adjustRightInd w:val="0"/>
        <w:spacing w:after="0"/>
        <w:ind w:left="1100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>b) efectuării plăţilor beneficiilor de asistenţă socială ;</w:t>
      </w:r>
    </w:p>
    <w:p w14:paraId="0D4CE561" w14:textId="77777777" w:rsidR="0019239B" w:rsidRPr="008B3156" w:rsidRDefault="0019239B" w:rsidP="0019239B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>c) asigurării şi gestionării bazelor naţionale de date referitoare la sistemul de informaţii privind beneficiile de asistenţă socială;</w:t>
      </w:r>
    </w:p>
    <w:bookmarkEnd w:id="1"/>
    <w:p w14:paraId="6FBB0F17" w14:textId="75824E3D" w:rsidR="008B3156" w:rsidRDefault="008B3156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prelucrarea da</w:t>
      </w:r>
      <w:r w:rsidR="007762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elor cu caracter personal colaboram cu:</w:t>
      </w:r>
    </w:p>
    <w:p w14:paraId="23006037" w14:textId="20F73598" w:rsidR="007762F6" w:rsidRPr="002F4FBB" w:rsidRDefault="00F36B31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62F6">
        <w:rPr>
          <w:rFonts w:ascii="Times New Roman" w:hAnsi="Times New Roman" w:cs="Times New Roman"/>
          <w:sz w:val="24"/>
          <w:szCs w:val="24"/>
        </w:rPr>
        <w:t>-Institutia prefectului  judetului Cluj</w:t>
      </w:r>
      <w:r w:rsidR="002F4F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7343AAD" w14:textId="46CFCDE7" w:rsidR="008B3156" w:rsidRDefault="00F36B31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3156">
        <w:rPr>
          <w:rFonts w:ascii="Times New Roman" w:hAnsi="Times New Roman" w:cs="Times New Roman"/>
          <w:sz w:val="24"/>
          <w:szCs w:val="24"/>
        </w:rPr>
        <w:t>-Primaria Municipiului Turda</w:t>
      </w:r>
      <w:r w:rsidR="002F4FBB">
        <w:rPr>
          <w:rFonts w:ascii="Times New Roman" w:hAnsi="Times New Roman" w:cs="Times New Roman"/>
          <w:sz w:val="24"/>
          <w:szCs w:val="24"/>
        </w:rPr>
        <w:t>;</w:t>
      </w:r>
    </w:p>
    <w:p w14:paraId="08CA8EB7" w14:textId="2D1AEDE9" w:rsidR="008B3156" w:rsidRDefault="00F36B31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3156">
        <w:rPr>
          <w:rFonts w:ascii="Times New Roman" w:hAnsi="Times New Roman" w:cs="Times New Roman"/>
          <w:sz w:val="24"/>
          <w:szCs w:val="24"/>
        </w:rPr>
        <w:t>-AJPIS Cluj</w:t>
      </w:r>
      <w:r w:rsidR="002F4FBB">
        <w:rPr>
          <w:rFonts w:ascii="Times New Roman" w:hAnsi="Times New Roman" w:cs="Times New Roman"/>
          <w:sz w:val="24"/>
          <w:szCs w:val="24"/>
        </w:rPr>
        <w:t>;</w:t>
      </w:r>
    </w:p>
    <w:p w14:paraId="4F332136" w14:textId="7D25D90F" w:rsidR="008B3156" w:rsidRDefault="00F36B31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3156">
        <w:rPr>
          <w:rFonts w:ascii="Times New Roman" w:hAnsi="Times New Roman" w:cs="Times New Roman"/>
          <w:sz w:val="24"/>
          <w:szCs w:val="24"/>
        </w:rPr>
        <w:t>-</w:t>
      </w:r>
      <w:r w:rsidR="007762F6">
        <w:rPr>
          <w:rFonts w:ascii="Times New Roman" w:hAnsi="Times New Roman" w:cs="Times New Roman"/>
          <w:sz w:val="24"/>
          <w:szCs w:val="24"/>
        </w:rPr>
        <w:t>Casa teritoriala de pensii Turda</w:t>
      </w:r>
      <w:r w:rsidR="002F4FBB">
        <w:rPr>
          <w:rFonts w:ascii="Times New Roman" w:hAnsi="Times New Roman" w:cs="Times New Roman"/>
          <w:sz w:val="24"/>
          <w:szCs w:val="24"/>
        </w:rPr>
        <w:t>;</w:t>
      </w:r>
    </w:p>
    <w:p w14:paraId="4B7D9162" w14:textId="77777777" w:rsidR="00F36B31" w:rsidRPr="003245E1" w:rsidRDefault="00F36B31" w:rsidP="00F36B31">
      <w:pPr>
        <w:autoSpaceDE w:val="0"/>
        <w:autoSpaceDN w:val="0"/>
        <w:adjustRightInd w:val="0"/>
        <w:spacing w:after="0"/>
        <w:ind w:left="1100" w:hanging="141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strike/>
          <w:sz w:val="24"/>
          <w:szCs w:val="24"/>
        </w:rPr>
        <w:t xml:space="preserve"> </w:t>
      </w:r>
      <w:r w:rsidRPr="003245E1">
        <w:rPr>
          <w:rFonts w:ascii="Times New Roman" w:hAnsi="Times New Roman"/>
          <w:iCs/>
          <w:sz w:val="24"/>
          <w:szCs w:val="24"/>
        </w:rPr>
        <w:t xml:space="preserve"> Primării şi servicii publice de asistenţă socială din cadrul unităţilor administrativ -teritoriale în care locuiţi;</w:t>
      </w:r>
    </w:p>
    <w:p w14:paraId="2B3F310C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iCs/>
          <w:sz w:val="24"/>
          <w:szCs w:val="24"/>
        </w:rPr>
        <w:t>Agenţia Naţională pentru Ocuparea Forţei de Muncă şi structurile sale teritoriale, respectiv agenţia teritorială  pentru ocuparea forţei de muncă ;</w:t>
      </w:r>
    </w:p>
    <w:p w14:paraId="32496809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iCs/>
          <w:sz w:val="24"/>
          <w:szCs w:val="24"/>
        </w:rPr>
        <w:t>Agenţia Naţională de Administrare Fiscală, respectiv organul fiscal în a cărui rază teritorială se află situată primăria ;</w:t>
      </w:r>
    </w:p>
    <w:p w14:paraId="4528F078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iCs/>
          <w:sz w:val="24"/>
          <w:szCs w:val="24"/>
        </w:rPr>
        <w:t>Inspecţia Muncii, respectiv inspectoratul teritorial de muncă,</w:t>
      </w:r>
    </w:p>
    <w:p w14:paraId="4E9E0535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iCs/>
          <w:sz w:val="24"/>
          <w:szCs w:val="24"/>
        </w:rPr>
        <w:t>Ministerul Sănătăţii;</w:t>
      </w:r>
    </w:p>
    <w:p w14:paraId="1F3AA563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iCs/>
          <w:sz w:val="24"/>
          <w:szCs w:val="24"/>
        </w:rPr>
        <w:t>Inspectoratele şcolare;</w:t>
      </w:r>
    </w:p>
    <w:p w14:paraId="27E7865B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iCs/>
          <w:sz w:val="24"/>
          <w:szCs w:val="24"/>
        </w:rPr>
        <w:t>Furnizorii de energie electrică/termică/ gaze naturale;</w:t>
      </w:r>
    </w:p>
    <w:p w14:paraId="781A1E28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iCs/>
          <w:sz w:val="24"/>
          <w:szCs w:val="24"/>
        </w:rPr>
        <w:t>Casa Naţională de Sănătate şi structurile sale teritoriale, respectiv casele judeţene de sănatate ;</w:t>
      </w:r>
    </w:p>
    <w:p w14:paraId="1D03E137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sz w:val="24"/>
          <w:szCs w:val="24"/>
        </w:rPr>
        <w:t>Autoritatea Naţională pentru Persoanele cu Dizabilităţi ;</w:t>
      </w:r>
    </w:p>
    <w:p w14:paraId="38E3B80C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sz w:val="24"/>
          <w:szCs w:val="24"/>
        </w:rPr>
        <w:t>Directia pentru evidenta persoanelor şi administrarea bazei de date;</w:t>
      </w:r>
    </w:p>
    <w:p w14:paraId="13187FA0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iCs/>
          <w:sz w:val="24"/>
          <w:szCs w:val="24"/>
        </w:rPr>
        <w:t>Inspectoratul General pentru Imigrări;</w:t>
      </w:r>
    </w:p>
    <w:p w14:paraId="2DE4D9BE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sz w:val="24"/>
          <w:szCs w:val="24"/>
        </w:rPr>
        <w:t>Compania Naţională "Poşta Română" - S.A;</w:t>
      </w:r>
    </w:p>
    <w:p w14:paraId="3F8225D7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Cs/>
          <w:sz w:val="24"/>
          <w:szCs w:val="24"/>
        </w:rPr>
      </w:pPr>
      <w:r w:rsidRPr="003245E1">
        <w:rPr>
          <w:rFonts w:ascii="Times New Roman" w:hAnsi="Times New Roman"/>
          <w:sz w:val="24"/>
          <w:szCs w:val="24"/>
        </w:rPr>
        <w:lastRenderedPageBreak/>
        <w:t xml:space="preserve">Unităţi bancare; </w:t>
      </w:r>
    </w:p>
    <w:p w14:paraId="7EF27E72" w14:textId="77777777" w:rsidR="00F36B31" w:rsidRPr="003245E1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rPr>
          <w:rFonts w:ascii="Times New Roman" w:hAnsi="Times New Roman"/>
          <w:sz w:val="24"/>
          <w:szCs w:val="24"/>
        </w:rPr>
      </w:pPr>
      <w:r w:rsidRPr="003245E1">
        <w:rPr>
          <w:rFonts w:ascii="Times New Roman" w:hAnsi="Times New Roman"/>
          <w:sz w:val="24"/>
          <w:szCs w:val="24"/>
        </w:rPr>
        <w:t>Direcţiile generale de asistenţă socială şi protecţia copilului</w:t>
      </w:r>
    </w:p>
    <w:p w14:paraId="37E9D759" w14:textId="77777777" w:rsidR="00F36B31" w:rsidRPr="00C805E8" w:rsidRDefault="00F36B31" w:rsidP="00F36B3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00" w:hanging="141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245E1">
        <w:rPr>
          <w:rFonts w:ascii="Times New Roman" w:hAnsi="Times New Roman"/>
          <w:sz w:val="24"/>
          <w:szCs w:val="24"/>
        </w:rPr>
        <w:t xml:space="preserve">Alte instituţii ale statului român (ex. Politie, Judecatorie, etc)  care pot furniza informaţii necesare pentru </w:t>
      </w:r>
      <w:r w:rsidRPr="003245E1">
        <w:rPr>
          <w:rFonts w:ascii="Times New Roman" w:hAnsi="Times New Roman"/>
          <w:iCs/>
          <w:sz w:val="24"/>
          <w:szCs w:val="24"/>
          <w:lang w:val="x-none" w:eastAsia="x-none"/>
        </w:rPr>
        <w:t xml:space="preserve">îndeplinirea obligaţiilor legale care îi revin operatorului şi care rezultă din exercitarea </w:t>
      </w:r>
      <w:r w:rsidRPr="003245E1">
        <w:rPr>
          <w:rFonts w:ascii="Times New Roman" w:hAnsi="Times New Roman"/>
          <w:iCs/>
          <w:sz w:val="24"/>
          <w:szCs w:val="24"/>
          <w:lang w:eastAsia="x-none"/>
        </w:rPr>
        <w:t xml:space="preserve">atribuţiilor </w:t>
      </w:r>
      <w:r w:rsidRPr="003245E1">
        <w:rPr>
          <w:rFonts w:ascii="Times New Roman" w:hAnsi="Times New Roman"/>
          <w:iCs/>
          <w:sz w:val="24"/>
          <w:szCs w:val="24"/>
          <w:lang w:val="x-none" w:eastAsia="x-none"/>
        </w:rPr>
        <w:t>autorităţii publice</w:t>
      </w:r>
      <w:r w:rsidRPr="003245E1">
        <w:rPr>
          <w:rFonts w:ascii="Times New Roman" w:hAnsi="Times New Roman"/>
          <w:iCs/>
          <w:sz w:val="24"/>
          <w:szCs w:val="24"/>
          <w:lang w:eastAsia="x-none"/>
        </w:rPr>
        <w:t>.</w:t>
      </w:r>
      <w:r w:rsidRPr="003245E1">
        <w:rPr>
          <w:rFonts w:ascii="Times New Roman" w:hAnsi="Times New Roman"/>
          <w:iCs/>
          <w:sz w:val="24"/>
          <w:szCs w:val="24"/>
          <w:lang w:val="x-none" w:eastAsia="x-none"/>
        </w:rPr>
        <w:t xml:space="preserve"> </w:t>
      </w:r>
    </w:p>
    <w:p w14:paraId="2AB0B7BF" w14:textId="77777777" w:rsidR="00F36B31" w:rsidRDefault="00F36B31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197E0" w14:textId="77777777" w:rsidR="00DD4549" w:rsidRDefault="00DD4549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16E03" w14:textId="5176A692" w:rsidR="00A26784" w:rsidRPr="008B3156" w:rsidRDefault="00DA168D" w:rsidP="00561837">
      <w:pPr>
        <w:ind w:left="-426" w:right="-30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 xml:space="preserve">Datele cu caracter personal sunt prelucrate </w:t>
      </w:r>
      <w:r w:rsidR="00FF0D31" w:rsidRPr="008B3156">
        <w:rPr>
          <w:rFonts w:ascii="Times New Roman" w:hAnsi="Times New Roman" w:cs="Times New Roman"/>
          <w:sz w:val="24"/>
          <w:szCs w:val="24"/>
        </w:rPr>
        <w:t xml:space="preserve">pana la expirarea termenelor </w:t>
      </w:r>
      <w:r w:rsidR="00927D0E">
        <w:rPr>
          <w:rFonts w:ascii="Times New Roman" w:hAnsi="Times New Roman" w:cs="Times New Roman"/>
          <w:sz w:val="24"/>
          <w:szCs w:val="24"/>
        </w:rPr>
        <w:t>legale de arhivare</w:t>
      </w:r>
      <w:r w:rsidR="00E26BDB">
        <w:rPr>
          <w:rFonts w:ascii="Times New Roman" w:hAnsi="Times New Roman" w:cs="Times New Roman"/>
          <w:sz w:val="24"/>
          <w:szCs w:val="24"/>
        </w:rPr>
        <w:t>.</w:t>
      </w:r>
    </w:p>
    <w:p w14:paraId="055BD2B3" w14:textId="7FD99C82" w:rsidR="006D2C6A" w:rsidRPr="008B3156" w:rsidRDefault="006D2C6A" w:rsidP="00561837">
      <w:pPr>
        <w:ind w:left="-426" w:right="-30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514236537"/>
      <w:bookmarkEnd w:id="2"/>
      <w:r w:rsidRPr="008B3156">
        <w:rPr>
          <w:rFonts w:ascii="Times New Roman" w:hAnsi="Times New Roman" w:cs="Times New Roman"/>
          <w:sz w:val="24"/>
          <w:szCs w:val="24"/>
        </w:rPr>
        <w:t>Conform</w:t>
      </w:r>
      <w:r w:rsidR="00A271EA" w:rsidRPr="00A271E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Legii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Nr. 190/2018 din 18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iulie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2018</w:t>
      </w:r>
      <w:r w:rsidR="00A271E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măsuri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punere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aplicare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Regulamentului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(UE) 2016/679</w:t>
      </w:r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Parlamentului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European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Consiliului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din 27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aprilie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2016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protecţia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persoanelor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fizice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ceea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priveşte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prelucrarea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datelor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cu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caracter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personal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libera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circulaţie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acestor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date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şi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abrogare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Directivei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95/46/CE</w:t>
      </w:r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Regulamentul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general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protecţia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datelor</w:t>
      </w:r>
      <w:proofErr w:type="spellEnd"/>
      <w:r w:rsidR="00A271EA" w:rsidRPr="008B3156">
        <w:rPr>
          <w:rFonts w:ascii="Times New Roman" w:hAnsi="Times New Roman" w:cs="Times New Roman"/>
          <w:noProof w:val="0"/>
          <w:sz w:val="24"/>
          <w:szCs w:val="24"/>
          <w:lang w:val="en-US"/>
        </w:rPr>
        <w:t>)</w:t>
      </w:r>
      <w:r w:rsidRPr="008B3156">
        <w:rPr>
          <w:rFonts w:ascii="Times New Roman" w:hAnsi="Times New Roman" w:cs="Times New Roman"/>
          <w:i/>
          <w:sz w:val="24"/>
          <w:szCs w:val="24"/>
        </w:rPr>
        <w:t xml:space="preserve">, beneficiaţi de </w:t>
      </w:r>
      <w:r w:rsidR="00FF0D31" w:rsidRPr="008B3156">
        <w:rPr>
          <w:rFonts w:ascii="Times New Roman" w:hAnsi="Times New Roman" w:cs="Times New Roman"/>
          <w:i/>
          <w:sz w:val="24"/>
          <w:szCs w:val="24"/>
        </w:rPr>
        <w:t xml:space="preserve">dreptul de a fi informat, </w:t>
      </w:r>
      <w:r w:rsidRPr="008B3156">
        <w:rPr>
          <w:rFonts w:ascii="Times New Roman" w:hAnsi="Times New Roman" w:cs="Times New Roman"/>
          <w:i/>
          <w:sz w:val="24"/>
          <w:szCs w:val="24"/>
        </w:rPr>
        <w:t>dreptul de acces</w:t>
      </w:r>
      <w:r w:rsidR="00FF0D31" w:rsidRPr="008B3156">
        <w:rPr>
          <w:rFonts w:ascii="Times New Roman" w:hAnsi="Times New Roman" w:cs="Times New Roman"/>
          <w:i/>
          <w:sz w:val="24"/>
          <w:szCs w:val="24"/>
        </w:rPr>
        <w:t xml:space="preserve"> la date</w:t>
      </w:r>
      <w:r w:rsidRPr="008B3156">
        <w:rPr>
          <w:rFonts w:ascii="Times New Roman" w:hAnsi="Times New Roman" w:cs="Times New Roman"/>
          <w:i/>
          <w:sz w:val="24"/>
          <w:szCs w:val="24"/>
        </w:rPr>
        <w:t>,</w:t>
      </w:r>
      <w:r w:rsidR="00FF0D31" w:rsidRPr="008B3156">
        <w:rPr>
          <w:rFonts w:ascii="Times New Roman" w:hAnsi="Times New Roman" w:cs="Times New Roman"/>
          <w:i/>
          <w:sz w:val="24"/>
          <w:szCs w:val="24"/>
        </w:rPr>
        <w:t xml:space="preserve"> dreptul la rectificare</w:t>
      </w:r>
      <w:r w:rsidR="00D219B9">
        <w:rPr>
          <w:rFonts w:ascii="Times New Roman" w:hAnsi="Times New Roman" w:cs="Times New Roman"/>
          <w:i/>
          <w:sz w:val="24"/>
          <w:szCs w:val="24"/>
        </w:rPr>
        <w:t xml:space="preserve"> si stergere</w:t>
      </w:r>
      <w:r w:rsidR="00FF0D31" w:rsidRPr="008B3156">
        <w:rPr>
          <w:rFonts w:ascii="Times New Roman" w:hAnsi="Times New Roman" w:cs="Times New Roman"/>
          <w:i/>
          <w:sz w:val="24"/>
          <w:szCs w:val="24"/>
        </w:rPr>
        <w:t>,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 dreptul la opoziție, </w:t>
      </w:r>
      <w:r w:rsidR="00CC5812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363" w:rsidRPr="008B3156">
        <w:rPr>
          <w:rFonts w:ascii="Times New Roman" w:hAnsi="Times New Roman" w:cs="Times New Roman"/>
          <w:i/>
          <w:sz w:val="24"/>
          <w:szCs w:val="24"/>
        </w:rPr>
        <w:t xml:space="preserve">precum și </w:t>
      </w:r>
      <w:r w:rsidR="0088710F" w:rsidRPr="008B3156">
        <w:rPr>
          <w:rFonts w:ascii="Times New Roman" w:hAnsi="Times New Roman" w:cs="Times New Roman"/>
          <w:i/>
          <w:sz w:val="24"/>
          <w:szCs w:val="24"/>
        </w:rPr>
        <w:t>dreptul la restricționarea prelucrării</w:t>
      </w:r>
      <w:r w:rsidR="00DA168D" w:rsidRPr="008B31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168D" w:rsidRPr="008B3156">
        <w:rPr>
          <w:rFonts w:ascii="Times New Roman" w:hAnsi="Times New Roman" w:cs="Times New Roman"/>
          <w:sz w:val="24"/>
          <w:szCs w:val="24"/>
        </w:rPr>
        <w:t xml:space="preserve">în condițiile prevăzute de </w:t>
      </w:r>
      <w:r w:rsidR="00D219B9">
        <w:rPr>
          <w:rFonts w:ascii="Times New Roman" w:hAnsi="Times New Roman" w:cs="Times New Roman"/>
          <w:sz w:val="24"/>
          <w:szCs w:val="24"/>
        </w:rPr>
        <w:t>aceasta.</w:t>
      </w:r>
    </w:p>
    <w:p w14:paraId="430F0DB7" w14:textId="08B35580" w:rsidR="00C368B3" w:rsidRPr="008B3156" w:rsidRDefault="006D2C6A" w:rsidP="00561837">
      <w:pPr>
        <w:ind w:left="-426" w:right="-306"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56">
        <w:rPr>
          <w:rFonts w:ascii="Times New Roman" w:hAnsi="Times New Roman" w:cs="Times New Roman"/>
          <w:i/>
          <w:sz w:val="24"/>
          <w:szCs w:val="24"/>
        </w:rPr>
        <w:t xml:space="preserve">   Pentru exercitarea acestor drepturi, vă puteţi adresa cu o cerere scrisă, datată şi semnată, transmis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ă</w:t>
      </w:r>
      <w:r w:rsidRPr="008B3156">
        <w:rPr>
          <w:rFonts w:ascii="Times New Roman" w:hAnsi="Times New Roman" w:cs="Times New Roman"/>
          <w:i/>
          <w:sz w:val="24"/>
          <w:szCs w:val="24"/>
        </w:rPr>
        <w:t xml:space="preserve"> operatorului de date, prin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:</w:t>
      </w:r>
    </w:p>
    <w:p w14:paraId="46B014DC" w14:textId="682D0226" w:rsidR="00C15D05" w:rsidRPr="008B3156" w:rsidRDefault="00C368B3" w:rsidP="00561837">
      <w:pPr>
        <w:ind w:left="-426" w:right="-306" w:firstLine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56">
        <w:rPr>
          <w:rFonts w:ascii="Times New Roman" w:hAnsi="Times New Roman" w:cs="Times New Roman"/>
          <w:i/>
          <w:sz w:val="24"/>
          <w:szCs w:val="24"/>
        </w:rPr>
        <w:t>-</w:t>
      </w:r>
      <w:r w:rsidR="006D2C6A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D05" w:rsidRPr="008B3156">
        <w:rPr>
          <w:rFonts w:ascii="Times New Roman" w:hAnsi="Times New Roman" w:cs="Times New Roman"/>
          <w:i/>
          <w:sz w:val="24"/>
          <w:szCs w:val="24"/>
        </w:rPr>
        <w:t>registratură la sediul instituției;</w:t>
      </w:r>
    </w:p>
    <w:p w14:paraId="0946F746" w14:textId="70F0A449" w:rsidR="000F6A00" w:rsidRPr="008B3156" w:rsidRDefault="00C368B3" w:rsidP="00561837">
      <w:pPr>
        <w:ind w:left="-426" w:right="-30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56">
        <w:rPr>
          <w:rFonts w:ascii="Times New Roman" w:hAnsi="Times New Roman" w:cs="Times New Roman"/>
          <w:i/>
          <w:sz w:val="24"/>
          <w:szCs w:val="24"/>
        </w:rPr>
        <w:t>-</w:t>
      </w:r>
      <w:r w:rsidR="006D2C6A" w:rsidRPr="008B3156">
        <w:rPr>
          <w:rFonts w:ascii="Times New Roman" w:hAnsi="Times New Roman" w:cs="Times New Roman"/>
          <w:i/>
          <w:sz w:val="24"/>
          <w:szCs w:val="24"/>
        </w:rPr>
        <w:t xml:space="preserve"> email la</w:t>
      </w:r>
      <w:r w:rsidR="00927D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164C2">
        <w:rPr>
          <w:rFonts w:ascii="Times New Roman" w:hAnsi="Times New Roman" w:cs="Times New Roman"/>
          <w:i/>
          <w:sz w:val="24"/>
          <w:szCs w:val="24"/>
        </w:rPr>
        <w:t>dpo@asistentasocialaturda</w:t>
      </w:r>
      <w:r w:rsidR="00927D0E">
        <w:rPr>
          <w:rFonts w:ascii="Times New Roman" w:hAnsi="Times New Roman" w:cs="Times New Roman"/>
          <w:i/>
          <w:sz w:val="24"/>
          <w:szCs w:val="24"/>
        </w:rPr>
        <w:t>.ro</w:t>
      </w:r>
    </w:p>
    <w:p w14:paraId="0322DACF" w14:textId="475AA531" w:rsidR="006D2C6A" w:rsidRPr="008B3156" w:rsidRDefault="006D2C6A" w:rsidP="00561837">
      <w:pPr>
        <w:ind w:left="-426" w:right="-30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56">
        <w:rPr>
          <w:rFonts w:ascii="Times New Roman" w:hAnsi="Times New Roman" w:cs="Times New Roman"/>
          <w:i/>
          <w:sz w:val="24"/>
          <w:szCs w:val="24"/>
        </w:rPr>
        <w:t xml:space="preserve"> De asemenea, 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pentru orice întrebări sau nemulțumiri </w:t>
      </w:r>
      <w:r w:rsidR="00463956" w:rsidRPr="008B3156">
        <w:rPr>
          <w:rFonts w:ascii="Times New Roman" w:hAnsi="Times New Roman" w:cs="Times New Roman"/>
          <w:i/>
          <w:sz w:val="24"/>
          <w:szCs w:val="24"/>
        </w:rPr>
        <w:t>vă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463956" w:rsidRPr="008B3156">
        <w:rPr>
          <w:rFonts w:ascii="Times New Roman" w:hAnsi="Times New Roman" w:cs="Times New Roman"/>
          <w:i/>
          <w:sz w:val="24"/>
          <w:szCs w:val="24"/>
        </w:rPr>
        <w:t>ute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ți adresa responsabilului nostru pentru prelucrarea datelor prin email</w:t>
      </w:r>
      <w:r w:rsidR="001164C2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4C2">
        <w:rPr>
          <w:rFonts w:ascii="Times New Roman" w:hAnsi="Times New Roman" w:cs="Times New Roman"/>
          <w:i/>
          <w:sz w:val="24"/>
          <w:szCs w:val="24"/>
        </w:rPr>
        <w:t>dpo@asistentasocialaturda</w:t>
      </w:r>
      <w:r w:rsidR="00927D0E">
        <w:rPr>
          <w:rFonts w:ascii="Times New Roman" w:hAnsi="Times New Roman" w:cs="Times New Roman"/>
          <w:i/>
          <w:sz w:val="24"/>
          <w:szCs w:val="24"/>
        </w:rPr>
        <w:t>.ro</w:t>
      </w:r>
      <w:r w:rsidR="00927D0E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8E7" w:rsidRPr="008B3156">
        <w:rPr>
          <w:rFonts w:ascii="Times New Roman" w:hAnsi="Times New Roman" w:cs="Times New Roman"/>
          <w:i/>
          <w:sz w:val="24"/>
          <w:szCs w:val="24"/>
        </w:rPr>
        <w:t xml:space="preserve">sau telefonic la numărul </w:t>
      </w:r>
      <w:r w:rsidR="00951EDD">
        <w:rPr>
          <w:rFonts w:ascii="Times New Roman" w:hAnsi="Times New Roman" w:cs="Times New Roman"/>
          <w:i/>
          <w:sz w:val="24"/>
          <w:szCs w:val="24"/>
        </w:rPr>
        <w:t>0264317137</w:t>
      </w:r>
      <w:r w:rsidR="00BD0A36" w:rsidRPr="008B3156">
        <w:rPr>
          <w:rFonts w:ascii="Times New Roman" w:hAnsi="Times New Roman" w:cs="Times New Roman"/>
          <w:i/>
          <w:sz w:val="24"/>
          <w:szCs w:val="24"/>
        </w:rPr>
        <w:t>,</w:t>
      </w:r>
      <w:r w:rsidR="00C15D05" w:rsidRPr="008B3156">
        <w:rPr>
          <w:rFonts w:ascii="Times New Roman" w:hAnsi="Times New Roman" w:cs="Times New Roman"/>
          <w:i/>
          <w:sz w:val="24"/>
          <w:szCs w:val="24"/>
        </w:rPr>
        <w:t xml:space="preserve"> în zilele lucrătoare, de luni până vineri, între orele </w:t>
      </w:r>
      <w:r w:rsidR="00951EDD">
        <w:rPr>
          <w:rFonts w:ascii="Times New Roman" w:hAnsi="Times New Roman" w:cs="Times New Roman"/>
          <w:i/>
          <w:sz w:val="24"/>
          <w:szCs w:val="24"/>
        </w:rPr>
        <w:t>8-12</w:t>
      </w:r>
      <w:r w:rsidR="00C15D05" w:rsidRPr="008B3156">
        <w:rPr>
          <w:rFonts w:ascii="Times New Roman" w:hAnsi="Times New Roman" w:cs="Times New Roman"/>
          <w:i/>
          <w:sz w:val="24"/>
          <w:szCs w:val="24"/>
        </w:rPr>
        <w:t>,</w:t>
      </w:r>
      <w:r w:rsidR="00BD0A36" w:rsidRPr="008B3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iar dacă sunteți de părere că vi s-a încălcat vreun drept privind acest subiect, vă puteți adresa</w:t>
      </w:r>
      <w:r w:rsidRPr="008B3156">
        <w:rPr>
          <w:rFonts w:ascii="Times New Roman" w:hAnsi="Times New Roman" w:cs="Times New Roman"/>
          <w:i/>
          <w:sz w:val="24"/>
          <w:szCs w:val="24"/>
        </w:rPr>
        <w:t xml:space="preserve"> Autorit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ăț</w:t>
      </w:r>
      <w:r w:rsidRPr="008B3156">
        <w:rPr>
          <w:rFonts w:ascii="Times New Roman" w:hAnsi="Times New Roman" w:cs="Times New Roman"/>
          <w:i/>
          <w:sz w:val="24"/>
          <w:szCs w:val="24"/>
        </w:rPr>
        <w:t>ii de Supraveghere a Protec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>ț</w:t>
      </w:r>
      <w:r w:rsidRPr="008B3156">
        <w:rPr>
          <w:rFonts w:ascii="Times New Roman" w:hAnsi="Times New Roman" w:cs="Times New Roman"/>
          <w:i/>
          <w:sz w:val="24"/>
          <w:szCs w:val="24"/>
        </w:rPr>
        <w:t>iei Datelor cu Caracter Persona</w:t>
      </w:r>
      <w:r w:rsidR="00C368B3" w:rsidRPr="008B3156">
        <w:rPr>
          <w:rFonts w:ascii="Times New Roman" w:hAnsi="Times New Roman" w:cs="Times New Roman"/>
          <w:i/>
          <w:sz w:val="24"/>
          <w:szCs w:val="24"/>
        </w:rPr>
        <w:t xml:space="preserve">l.  </w:t>
      </w:r>
    </w:p>
    <w:p w14:paraId="29B7B5F8" w14:textId="01AD658E" w:rsidR="0088710F" w:rsidRPr="008B3156" w:rsidRDefault="0088710F" w:rsidP="00561837">
      <w:pPr>
        <w:ind w:left="-426" w:right="-30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156">
        <w:rPr>
          <w:rFonts w:ascii="Times New Roman" w:hAnsi="Times New Roman" w:cs="Times New Roman"/>
          <w:sz w:val="24"/>
          <w:szCs w:val="24"/>
        </w:rPr>
        <w:t>Ne angajăm să aplicăm toate măsurile tehnice și organizatorice adecvate pentru asigurarea securității datelor dumneavoastră personale, a protejării acestora împotriva distrugerii, modificării, dezvăluirii ori accesului neautorizat asupra lor.</w:t>
      </w:r>
    </w:p>
    <w:bookmarkEnd w:id="3"/>
    <w:p w14:paraId="400522C3" w14:textId="77777777" w:rsidR="00EF1FFE" w:rsidRPr="00561837" w:rsidRDefault="00EF1FFE" w:rsidP="00561837">
      <w:pPr>
        <w:ind w:left="-426" w:right="-3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176C2E" w14:textId="5FD5FC6A" w:rsidR="006D2C6A" w:rsidRPr="00561837" w:rsidRDefault="006D2C6A" w:rsidP="00561837">
      <w:pPr>
        <w:ind w:left="-426" w:right="-30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837">
        <w:rPr>
          <w:rFonts w:ascii="Times New Roman" w:hAnsi="Times New Roman" w:cs="Times New Roman"/>
          <w:sz w:val="24"/>
          <w:szCs w:val="24"/>
        </w:rPr>
        <w:t>Am luat la cuno</w:t>
      </w:r>
      <w:r w:rsidR="00E01E4D" w:rsidRPr="00561837">
        <w:rPr>
          <w:rFonts w:ascii="Times New Roman" w:hAnsi="Times New Roman" w:cs="Times New Roman"/>
          <w:sz w:val="24"/>
          <w:szCs w:val="24"/>
        </w:rPr>
        <w:t>ș</w:t>
      </w:r>
      <w:r w:rsidRPr="00561837">
        <w:rPr>
          <w:rFonts w:ascii="Times New Roman" w:hAnsi="Times New Roman" w:cs="Times New Roman"/>
          <w:sz w:val="24"/>
          <w:szCs w:val="24"/>
        </w:rPr>
        <w:t>tin</w:t>
      </w:r>
      <w:r w:rsidR="00E01E4D" w:rsidRPr="00561837">
        <w:rPr>
          <w:rFonts w:ascii="Times New Roman" w:hAnsi="Times New Roman" w:cs="Times New Roman"/>
          <w:sz w:val="24"/>
          <w:szCs w:val="24"/>
        </w:rPr>
        <w:t>ț</w:t>
      </w:r>
      <w:r w:rsidRPr="00561837">
        <w:rPr>
          <w:rFonts w:ascii="Times New Roman" w:hAnsi="Times New Roman" w:cs="Times New Roman"/>
          <w:sz w:val="24"/>
          <w:szCs w:val="24"/>
        </w:rPr>
        <w:t>ă:</w:t>
      </w:r>
    </w:p>
    <w:p w14:paraId="519DFAC6" w14:textId="59834795" w:rsidR="006D2C6A" w:rsidRPr="00561837" w:rsidRDefault="006D2C6A" w:rsidP="00561837">
      <w:pPr>
        <w:spacing w:line="276" w:lineRule="auto"/>
        <w:ind w:left="-426" w:right="-306"/>
        <w:rPr>
          <w:rFonts w:ascii="Times New Roman" w:hAnsi="Times New Roman" w:cs="Times New Roman"/>
          <w:sz w:val="24"/>
          <w:szCs w:val="24"/>
        </w:rPr>
      </w:pPr>
      <w:r w:rsidRPr="00561837">
        <w:rPr>
          <w:rFonts w:ascii="Times New Roman" w:hAnsi="Times New Roman" w:cs="Times New Roman"/>
          <w:sz w:val="24"/>
          <w:szCs w:val="24"/>
        </w:rPr>
        <w:t xml:space="preserve">Numele </w:t>
      </w:r>
      <w:r w:rsidR="00E01E4D" w:rsidRPr="00561837">
        <w:rPr>
          <w:rFonts w:ascii="Times New Roman" w:hAnsi="Times New Roman" w:cs="Times New Roman"/>
          <w:sz w:val="24"/>
          <w:szCs w:val="24"/>
        </w:rPr>
        <w:t>ș</w:t>
      </w:r>
      <w:r w:rsidRPr="00561837">
        <w:rPr>
          <w:rFonts w:ascii="Times New Roman" w:hAnsi="Times New Roman" w:cs="Times New Roman"/>
          <w:sz w:val="24"/>
          <w:szCs w:val="24"/>
        </w:rPr>
        <w:t xml:space="preserve">i prenumele                                                                                                                                                     ………………………….                                                                                                                                      </w:t>
      </w:r>
    </w:p>
    <w:p w14:paraId="1ACF58B6" w14:textId="1DEFC9B7" w:rsidR="00EF1FFE" w:rsidRDefault="00EF1FFE" w:rsidP="00561837">
      <w:pPr>
        <w:ind w:left="-426" w:right="-306"/>
        <w:rPr>
          <w:rFonts w:ascii="Times New Roman" w:hAnsi="Times New Roman" w:cs="Times New Roman"/>
          <w:sz w:val="24"/>
          <w:szCs w:val="24"/>
        </w:rPr>
      </w:pPr>
    </w:p>
    <w:p w14:paraId="131A2376" w14:textId="77777777" w:rsidR="00EF1FFE" w:rsidRDefault="00EF1FFE" w:rsidP="00561837">
      <w:pPr>
        <w:ind w:left="-426" w:right="-306"/>
        <w:rPr>
          <w:rFonts w:ascii="Times New Roman" w:hAnsi="Times New Roman" w:cs="Times New Roman"/>
          <w:sz w:val="24"/>
          <w:szCs w:val="24"/>
        </w:rPr>
      </w:pPr>
    </w:p>
    <w:p w14:paraId="614A9226" w14:textId="4EA49405" w:rsidR="006D2C6A" w:rsidRPr="00561837" w:rsidRDefault="006D2C6A" w:rsidP="00561837">
      <w:pPr>
        <w:ind w:left="-426" w:right="-306"/>
        <w:rPr>
          <w:rFonts w:ascii="Times New Roman" w:hAnsi="Times New Roman" w:cs="Times New Roman"/>
          <w:sz w:val="24"/>
          <w:szCs w:val="24"/>
        </w:rPr>
      </w:pPr>
      <w:r w:rsidRPr="00561837">
        <w:rPr>
          <w:rFonts w:ascii="Times New Roman" w:hAnsi="Times New Roman" w:cs="Times New Roman"/>
          <w:sz w:val="24"/>
          <w:szCs w:val="24"/>
        </w:rPr>
        <w:t>Semnătura.…………….</w:t>
      </w:r>
      <w:r w:rsidR="004837BD" w:rsidRPr="00561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61837">
        <w:rPr>
          <w:rFonts w:ascii="Times New Roman" w:hAnsi="Times New Roman" w:cs="Times New Roman"/>
          <w:sz w:val="24"/>
          <w:szCs w:val="24"/>
        </w:rPr>
        <w:t>Data……………………</w:t>
      </w:r>
    </w:p>
    <w:p w14:paraId="7FF6365D" w14:textId="5DF6926E" w:rsidR="007874CC" w:rsidRPr="00561837" w:rsidRDefault="007874CC" w:rsidP="00561837">
      <w:pPr>
        <w:ind w:left="-426" w:right="-306"/>
        <w:rPr>
          <w:rFonts w:ascii="Times New Roman" w:hAnsi="Times New Roman" w:cs="Times New Roman"/>
          <w:sz w:val="24"/>
          <w:szCs w:val="24"/>
        </w:rPr>
      </w:pPr>
    </w:p>
    <w:p w14:paraId="575C6797" w14:textId="4F562417" w:rsidR="007874CC" w:rsidRPr="00561837" w:rsidRDefault="007874CC" w:rsidP="00561837">
      <w:pPr>
        <w:ind w:right="-306"/>
        <w:rPr>
          <w:rFonts w:ascii="Times New Roman" w:hAnsi="Times New Roman" w:cs="Times New Roman"/>
          <w:b/>
          <w:sz w:val="24"/>
          <w:szCs w:val="24"/>
        </w:rPr>
      </w:pPr>
    </w:p>
    <w:sectPr w:rsidR="007874CC" w:rsidRPr="00561837" w:rsidSect="00F4667E">
      <w:pgSz w:w="12240" w:h="15840"/>
      <w:pgMar w:top="567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9A9"/>
    <w:multiLevelType w:val="hybridMultilevel"/>
    <w:tmpl w:val="5BDEAD8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B9E4E06"/>
    <w:multiLevelType w:val="hybridMultilevel"/>
    <w:tmpl w:val="EDCEAD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1420D6"/>
    <w:multiLevelType w:val="hybridMultilevel"/>
    <w:tmpl w:val="7CA2B348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6794"/>
    <w:multiLevelType w:val="hybridMultilevel"/>
    <w:tmpl w:val="233E68D8"/>
    <w:lvl w:ilvl="0" w:tplc="C208477E">
      <w:numFmt w:val="bullet"/>
      <w:lvlText w:val="-"/>
      <w:lvlJc w:val="left"/>
      <w:pPr>
        <w:ind w:left="1495" w:hanging="360"/>
      </w:pPr>
      <w:rPr>
        <w:rFonts w:ascii="Times New Roman" w:eastAsia="MS Mincho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29335A6"/>
    <w:multiLevelType w:val="hybridMultilevel"/>
    <w:tmpl w:val="DEF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D9D"/>
    <w:multiLevelType w:val="hybridMultilevel"/>
    <w:tmpl w:val="D272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E"/>
    <w:rsid w:val="0007547C"/>
    <w:rsid w:val="00090AF1"/>
    <w:rsid w:val="000D0C38"/>
    <w:rsid w:val="000D2D82"/>
    <w:rsid w:val="000F6A00"/>
    <w:rsid w:val="00112CA5"/>
    <w:rsid w:val="001164C2"/>
    <w:rsid w:val="0014542B"/>
    <w:rsid w:val="00175B8B"/>
    <w:rsid w:val="001823B4"/>
    <w:rsid w:val="0019239B"/>
    <w:rsid w:val="001E0D31"/>
    <w:rsid w:val="00221732"/>
    <w:rsid w:val="002A3707"/>
    <w:rsid w:val="002F1B3C"/>
    <w:rsid w:val="002F4FBB"/>
    <w:rsid w:val="00392A4E"/>
    <w:rsid w:val="003A7B8F"/>
    <w:rsid w:val="003B32B2"/>
    <w:rsid w:val="003D11C1"/>
    <w:rsid w:val="003F3125"/>
    <w:rsid w:val="00446AE0"/>
    <w:rsid w:val="004508C3"/>
    <w:rsid w:val="00463956"/>
    <w:rsid w:val="004837BD"/>
    <w:rsid w:val="00490C8C"/>
    <w:rsid w:val="004B36AE"/>
    <w:rsid w:val="004E123E"/>
    <w:rsid w:val="004E5659"/>
    <w:rsid w:val="00561837"/>
    <w:rsid w:val="00644F37"/>
    <w:rsid w:val="00686F6A"/>
    <w:rsid w:val="006A1068"/>
    <w:rsid w:val="006A1E94"/>
    <w:rsid w:val="006D2C6A"/>
    <w:rsid w:val="00704616"/>
    <w:rsid w:val="0073108F"/>
    <w:rsid w:val="00735859"/>
    <w:rsid w:val="007578E7"/>
    <w:rsid w:val="007762F6"/>
    <w:rsid w:val="007874CC"/>
    <w:rsid w:val="007A050F"/>
    <w:rsid w:val="007A0A34"/>
    <w:rsid w:val="007F16A7"/>
    <w:rsid w:val="0088710F"/>
    <w:rsid w:val="008B3156"/>
    <w:rsid w:val="008E5B42"/>
    <w:rsid w:val="0091415D"/>
    <w:rsid w:val="00927D0E"/>
    <w:rsid w:val="009410B0"/>
    <w:rsid w:val="00951EDD"/>
    <w:rsid w:val="009E5CDC"/>
    <w:rsid w:val="00A02F41"/>
    <w:rsid w:val="00A253B9"/>
    <w:rsid w:val="00A26784"/>
    <w:rsid w:val="00A271EA"/>
    <w:rsid w:val="00AA2054"/>
    <w:rsid w:val="00AC2550"/>
    <w:rsid w:val="00B020E9"/>
    <w:rsid w:val="00B47162"/>
    <w:rsid w:val="00B53F60"/>
    <w:rsid w:val="00B57DD5"/>
    <w:rsid w:val="00B65CEA"/>
    <w:rsid w:val="00BD0A36"/>
    <w:rsid w:val="00C15D05"/>
    <w:rsid w:val="00C368B3"/>
    <w:rsid w:val="00C50AAE"/>
    <w:rsid w:val="00C74E0E"/>
    <w:rsid w:val="00CC5812"/>
    <w:rsid w:val="00CD40EF"/>
    <w:rsid w:val="00CF7D83"/>
    <w:rsid w:val="00D040A3"/>
    <w:rsid w:val="00D11527"/>
    <w:rsid w:val="00D20F85"/>
    <w:rsid w:val="00D219B9"/>
    <w:rsid w:val="00D24729"/>
    <w:rsid w:val="00DA168D"/>
    <w:rsid w:val="00DD4549"/>
    <w:rsid w:val="00DF52BF"/>
    <w:rsid w:val="00E01E4D"/>
    <w:rsid w:val="00E26BDB"/>
    <w:rsid w:val="00E43363"/>
    <w:rsid w:val="00EC2892"/>
    <w:rsid w:val="00EF1FFE"/>
    <w:rsid w:val="00EF595F"/>
    <w:rsid w:val="00F36B31"/>
    <w:rsid w:val="00F440FD"/>
    <w:rsid w:val="00F4667E"/>
    <w:rsid w:val="00F53818"/>
    <w:rsid w:val="00F557A1"/>
    <w:rsid w:val="00F75A94"/>
    <w:rsid w:val="00F8164C"/>
    <w:rsid w:val="00F95248"/>
    <w:rsid w:val="00FB1103"/>
    <w:rsid w:val="00FD0311"/>
    <w:rsid w:val="00FF0D31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BAA5"/>
  <w15:chartTrackingRefBased/>
  <w15:docId w15:val="{6C8E48BD-188F-4417-8239-920D6936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paragraph" w:styleId="Heading2">
    <w:name w:val="heading 2"/>
    <w:basedOn w:val="Normal"/>
    <w:next w:val="Normal"/>
    <w:link w:val="Heading2Char"/>
    <w:qFormat/>
    <w:rsid w:val="006D2C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4E"/>
    <w:pPr>
      <w:ind w:left="720"/>
      <w:contextualSpacing/>
    </w:pPr>
  </w:style>
  <w:style w:type="table" w:styleId="TableGrid">
    <w:name w:val="Table Grid"/>
    <w:basedOn w:val="TableNormal"/>
    <w:uiPriority w:val="39"/>
    <w:rsid w:val="00A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0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D2C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sid w:val="006D2C6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8E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6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59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33F5-AABF-4F03-AD69-5F0FAA0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2</cp:lastModifiedBy>
  <cp:revision>18</cp:revision>
  <cp:lastPrinted>2021-10-14T05:56:00Z</cp:lastPrinted>
  <dcterms:created xsi:type="dcterms:W3CDTF">2018-10-12T06:37:00Z</dcterms:created>
  <dcterms:modified xsi:type="dcterms:W3CDTF">2021-10-14T05:58:00Z</dcterms:modified>
</cp:coreProperties>
</file>